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основной образовательной программы дошкольного отделения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A12D3" w:rsidRDefault="007A12D3" w:rsidP="007A12D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12D3" w:rsidRDefault="007A12D3" w:rsidP="007A12D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12D3" w:rsidRDefault="007A12D3" w:rsidP="007A12D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12D3" w:rsidRDefault="007A12D3" w:rsidP="007A12D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12D3" w:rsidRDefault="007A12D3" w:rsidP="007A12D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12D3" w:rsidRDefault="007A12D3" w:rsidP="007A12D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12D3" w:rsidRDefault="007A12D3" w:rsidP="007A12D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УЧЕБНЫЙ ПЛАН</w:t>
      </w:r>
    </w:p>
    <w:p w:rsidR="007A12D3" w:rsidRDefault="007A12D3" w:rsidP="007A12D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МБДОУ «</w:t>
      </w:r>
      <w:proofErr w:type="spellStart"/>
      <w:r>
        <w:rPr>
          <w:rFonts w:ascii="Times New Roman" w:hAnsi="Times New Roman" w:cs="Times New Roman"/>
          <w:sz w:val="48"/>
          <w:szCs w:val="48"/>
        </w:rPr>
        <w:t>Малоболгоярский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детский сад </w:t>
      </w:r>
    </w:p>
    <w:p w:rsidR="007A12D3" w:rsidRDefault="007A12D3" w:rsidP="007A12D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</w:t>
      </w:r>
      <w:proofErr w:type="spellStart"/>
      <w:r>
        <w:rPr>
          <w:rFonts w:ascii="Times New Roman" w:hAnsi="Times New Roman" w:cs="Times New Roman"/>
          <w:sz w:val="48"/>
          <w:szCs w:val="48"/>
        </w:rPr>
        <w:t>Карлыгач</w:t>
      </w:r>
      <w:proofErr w:type="spellEnd"/>
      <w:r>
        <w:rPr>
          <w:rFonts w:ascii="Times New Roman" w:hAnsi="Times New Roman" w:cs="Times New Roman"/>
          <w:sz w:val="48"/>
          <w:szCs w:val="48"/>
        </w:rPr>
        <w:t>»</w:t>
      </w:r>
    </w:p>
    <w:p w:rsidR="007A12D3" w:rsidRDefault="00D27788" w:rsidP="007A12D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2024-2025</w:t>
      </w:r>
      <w:r w:rsidR="007A12D3"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Default="007A12D3" w:rsidP="007A1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7A12D3" w:rsidRDefault="007A12D3" w:rsidP="007A1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A12D3" w:rsidRDefault="00D27788" w:rsidP="007A1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bookmarkStart w:id="0" w:name="_GoBack"/>
      <w:bookmarkEnd w:id="0"/>
      <w:r w:rsidR="007A12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A12D3" w:rsidRDefault="007A12D3" w:rsidP="007A12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7A12D3" w:rsidRDefault="007A12D3" w:rsidP="007A12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>»  осуществляет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реализацию основной образовательной программы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образовательной программы соответствует уставным целям и задачам образовательного учреждения.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Учебный план является нормативным актом образовательного учреждения, устанавливающим регламент непосредственно-образовательной деятельности и объем учебного времени. 4. Учебный план ДО носит открытый и динамичный характер. В целях более гибкого подхода к организации образовательного процесса педагогический коллектив имеет право, исходя из специфики работы ДО, выбирать и варьировать перечень занятий в сторону расширения или сокращения в пределах учебной нагрузки, определяемой СанПиН.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Согласно Учебному плану учебный год начинается со 2 сентября. Продолжительность учебного года составляет 37 недель, включая адаптационные, диагностические периоды; зимние развлекательные мероприятия и летний оздоровительный период составляет 14 недель.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Продолжительность учебной недели - 5 дней.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Время пребывания ребёнка в течение дня 9 часов.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Учитывая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деятельности, учебный план представляет собой распорядок дня и регламент непрерывной образовательной деятельности с распределением времени на основе действующего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Формами организации повседневной жизни детей являются: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Прогулка, которая включает наблюдения за природой, окружающей жизнью, подвижные игры, труд в природе и на участке, самостоятельную игровую деятельность, экскурсии.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Игры: сюжетно-ролевые; дидактические игры; игры-драматизации; спортивные игры; строительные.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Дежурство детей по столовой, на занятиях.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Труд: коллективный; хозяйственно-бытовой; труд в уголке природы; художественный труд.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Развлечения, праздники, показ театров, вечера-досуги.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Экспериментирование. Проектная деятельность. Чтение художественной литературы.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Основной формой организации обучения в дошкольном образовательном учреждении является непрерывная образовательная деятельность (НОД). Непрерывная образовательная деятельность организуется и проводится педагогами в соответствии с основной общеобразовательной программой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НОД проводятся с детьми всех возрастных групп детского сада. В режиме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дня каждой группы определяется время проведения НОД в соответствии с «Санитарно-эпидемиологических требований к устройству, содержанию и организации режима работы дошкольных образовательных организаций».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РАСПОРЯДОК ДНЯ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Распорядок дня включает: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Прием пищи определяется временем пребывания детей и режимом работы групп (завтрак, второй завтрак, обед, полдник). Питание детей организуют в помещении групповой ячейки.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Ежедневная прогулка детей, её продолжительность составляет не менее 2-3 часа. Прогулка организуется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Дневной сон. Общая продолжительность суточного сна для детей дошкольного возраста 12 - 12,5 часа, из которых 2,0 - 2,5 отводится дневному сну. Для детей от 1,5 до 3 лет дневной сон организуется однократно продолжительностью не менее 3 часов. Перед сном не рекомендуется проведение подвижных эмоциональных игр, закаливающих процедур,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время сна детей присутствие воспитателя (помощника воспитателя) в спальне обязательно.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Для детей раннего возраста от 1,5 до 3 лет длительность непрерывной образовательной деятельности не должна превышать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образовательной деятельности для детей 3-4-го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Непрерывная образовательная деятельность с детьми старшего дошкольного возраста осуществляется и во второй половине дня после дневного сна, но не чаще 2 - 3 раз в неделю.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 физкультминутку.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Непрерывная образовательная деятельность по физическому развитию детей в возрасте от 3 до 7 лет организуется не менее 3 раз в неделю. Ее длительность зависит от возраста детей и составляет: - в младшей группе - 15 мин., - в средней группе - 20 мин., - в старшей группе - 25 мин, - в подготовительной группе - 30 мин. Один раз в неделю для детей 5 - 7 лет круглогодично организуются занятия по физическому развитию детей на открытом воздухе. Эти занятия проводят только при отсутствии у детей медицинских противопоказаний и наличии у детей спортивной одежды, соответствующей погодным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условиям.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 Непрерывная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Домашние задания воспитанникам дошкольных образовательных организаций не задают. </w:t>
      </w:r>
    </w:p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дни каникул и в летний период непосредственно образовательная деятельность не проводится. Проводятся мероприятия по художественно-эстетическому развитию, спортивные и подвижные игры, спортивные праздники, экскурсии и другие. Увеличивается продолжительность прогулок. </w:t>
      </w: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7A12D3">
        <w:rPr>
          <w:rFonts w:ascii="Times New Roman" w:hAnsi="Times New Roman" w:cs="Times New Roman"/>
          <w:color w:val="FF0000"/>
          <w:sz w:val="24"/>
          <w:szCs w:val="24"/>
        </w:rPr>
        <w:t xml:space="preserve"> МЛАДШАЯ ГРУППА</w:t>
      </w: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(1-3</w:t>
      </w:r>
      <w:r w:rsidRPr="007A12D3">
        <w:rPr>
          <w:rFonts w:ascii="Times New Roman" w:hAnsi="Times New Roman" w:cs="Times New Roman"/>
          <w:color w:val="FF0000"/>
          <w:sz w:val="24"/>
          <w:szCs w:val="24"/>
        </w:rPr>
        <w:t xml:space="preserve"> лет)</w:t>
      </w: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A12D3">
        <w:rPr>
          <w:rFonts w:ascii="Times New Roman" w:hAnsi="Times New Roman" w:cs="Times New Roman"/>
          <w:color w:val="FF0000"/>
          <w:sz w:val="24"/>
          <w:szCs w:val="24"/>
        </w:rPr>
        <w:t>Режим дня (с 9 – часовым пребыванием)</w:t>
      </w: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A12D3">
        <w:rPr>
          <w:rFonts w:ascii="Times New Roman" w:hAnsi="Times New Roman" w:cs="Times New Roman"/>
          <w:color w:val="FF0000"/>
          <w:sz w:val="24"/>
          <w:szCs w:val="24"/>
        </w:rPr>
        <w:t>Холодный период года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Pr="007A12D3" w:rsidRDefault="007A12D3" w:rsidP="00647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Pr="007A12D3" w:rsidRDefault="007A12D3" w:rsidP="00647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Приём, осмотр, игры, дежурство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8.15 - 8.25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8.25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 .Подготовка к ООД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 – 9.00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Завтрак II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9.55– 10.10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художественная деятельность, труд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9.00-9.55</w:t>
            </w:r>
          </w:p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(игры, наблюдения, труд)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10.15– 11.30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подготовка к обеду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11.35– 11.55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11.55- 12.00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пробуждающая гимнастика после сна,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15.00 – 15.25</w:t>
            </w:r>
          </w:p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15.25 – 15.40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3 (</w:t>
            </w:r>
            <w:proofErr w:type="spellStart"/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Среда,пятьница</w:t>
            </w:r>
            <w:proofErr w:type="spellEnd"/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15.40 – 16.05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16.05 - 16.10</w:t>
            </w:r>
          </w:p>
        </w:tc>
      </w:tr>
      <w:tr w:rsidR="007A12D3" w:rsidRP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прогулка. Уход домой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16.10 – 16.30</w:t>
            </w:r>
          </w:p>
        </w:tc>
      </w:tr>
    </w:tbl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A12D3">
        <w:rPr>
          <w:rFonts w:ascii="Times New Roman" w:hAnsi="Times New Roman" w:cs="Times New Roman"/>
          <w:color w:val="FF0000"/>
          <w:sz w:val="24"/>
          <w:szCs w:val="24"/>
        </w:rPr>
        <w:t>2 МЛАДШАЯ ГРУППА</w:t>
      </w: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A12D3">
        <w:rPr>
          <w:rFonts w:ascii="Times New Roman" w:hAnsi="Times New Roman" w:cs="Times New Roman"/>
          <w:color w:val="FF0000"/>
          <w:sz w:val="24"/>
          <w:szCs w:val="24"/>
        </w:rPr>
        <w:t xml:space="preserve"> (3-4 лет)</w:t>
      </w: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A12D3">
        <w:rPr>
          <w:rFonts w:ascii="Times New Roman" w:hAnsi="Times New Roman" w:cs="Times New Roman"/>
          <w:color w:val="FF0000"/>
          <w:sz w:val="24"/>
          <w:szCs w:val="24"/>
        </w:rPr>
        <w:t>Режим дня (с 9 – часовым пребыванием)</w:t>
      </w: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A12D3">
        <w:rPr>
          <w:rFonts w:ascii="Times New Roman" w:hAnsi="Times New Roman" w:cs="Times New Roman"/>
          <w:color w:val="FF0000"/>
          <w:sz w:val="24"/>
          <w:szCs w:val="24"/>
        </w:rPr>
        <w:t>Холодный период года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Pr="007A12D3" w:rsidRDefault="007A1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Pr="007A12D3" w:rsidRDefault="007A1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Приём, осмотр, игры, дежурство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8.15 - 8.25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8.25 – 8.35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 .Подготовка к ООД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8.35 – 9.00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Непосредственная образовательная деятельность 1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9.15 - 9.25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Непосредственная образовательная деятельность 2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9.40 – 9.55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Завтрак II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9.55– 10.10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художественная деятельность, труд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10.20-10.35</w:t>
            </w:r>
          </w:p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10.20 – 10.25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(игры, наблюдения, труд)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10.25– 11.40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подготовка к обеду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11.40 – 12.00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12.00– 12.30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12.35- 12.45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12.45 – 15.00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пробуждающая гимнастика после сна,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15.00 – 15.25</w:t>
            </w:r>
          </w:p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15.25 – 15.40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3 (</w:t>
            </w:r>
            <w:proofErr w:type="spellStart"/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Среда,пятьница</w:t>
            </w:r>
            <w:proofErr w:type="spellEnd"/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15.40 – 16.05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16.05 - 16.10</w:t>
            </w:r>
          </w:p>
        </w:tc>
      </w:tr>
      <w:tr w:rsidR="007A12D3" w:rsidRP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прогулка. Уход домой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P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D3">
              <w:rPr>
                <w:rFonts w:ascii="Times New Roman" w:hAnsi="Times New Roman" w:cs="Times New Roman"/>
                <w:sz w:val="24"/>
                <w:szCs w:val="24"/>
              </w:rPr>
              <w:t>16.10 – 16.30</w:t>
            </w:r>
          </w:p>
        </w:tc>
      </w:tr>
    </w:tbl>
    <w:p w:rsidR="007A12D3" w:rsidRPr="007A12D3" w:rsidRDefault="007A12D3" w:rsidP="007A12D3">
      <w:pPr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P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ПОДГОТОВИТЕЛЬНАЯ  ГРУППА</w:t>
      </w:r>
      <w:proofErr w:type="gramEnd"/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(6-7 года)</w:t>
      </w: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Режим дня (с 9– часовым пребыванием)</w:t>
      </w: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Холодный период года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495"/>
      </w:tblGrid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8.15 - 8.25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8.25 - 8.35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завтраку. Завтрак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I,подготовка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ООД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–9.00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09.00– 9.30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9.30– 9.40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9.40– 10.10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Непосредственная образовательная деятельность 3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понед,вторник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–10.20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10.55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10.55- 12.20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прогулки, самостоятельная деятельность, подготовка к обеду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12.20– 12.30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30–12.40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12.40– 12.45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– 15.00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гигиенические процедуры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15.00 -15.25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15.25– 15.40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четверг,пятьница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15.40– 16.10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16.05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прогулка. Уход домой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16.05–16.30</w:t>
            </w:r>
          </w:p>
        </w:tc>
      </w:tr>
    </w:tbl>
    <w:p w:rsidR="007A12D3" w:rsidRDefault="007A12D3" w:rsidP="007A12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ТЕПЛЫЙ ПЕРИОД</w:t>
      </w: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 младшая группа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Default="007A12D3" w:rsidP="00647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Default="007A12D3" w:rsidP="00647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 – 8:30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Игровая деятельность. Работа с родителями. Индивидуальная работа. Утренняя гимнастика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 – 8:50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 – 9:10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 – 9:15</w:t>
            </w:r>
          </w:p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Прогулка: наблюдения, труд, спортивные и подвижные игры, второй завтрак; праздники, экскурсии, мероприятия по художественно-эстетическому развитию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9:15– 11.20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11:20– 11.30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обеду. 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– 11:35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Подготовка ко сну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11:35-12.00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15:00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воздушные и водные процедуры. Индивидуальная работа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15:10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 – 15.15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15:35.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деятельность. Развлечение.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15:35 – 16:00</w:t>
            </w:r>
          </w:p>
        </w:tc>
      </w:tr>
      <w:tr w:rsidR="007A12D3" w:rsidTr="006476AF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 Самостоятельная и совместная деятельность, уход детей домой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 w:rsidP="00647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16.30</w:t>
            </w:r>
          </w:p>
        </w:tc>
      </w:tr>
    </w:tbl>
    <w:p w:rsidR="007A12D3" w:rsidRDefault="007A12D3" w:rsidP="007A12D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ТЕПЛЫЙ ПЕРИОД</w:t>
      </w: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2 младшая группа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Default="007A1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Default="007A1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 – 8:30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Игровая деятельность. Работа с родителями. Индивидуальная работа. Утренняя гимнастика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 – 8:50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 – 9:10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 – 9:15</w:t>
            </w:r>
          </w:p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Прогулка: наблюдения, труд, спортивные и подвижные игры, второй завтрак; праздники, экскурсии, мероприятия по художественно-эстетическому развитию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9:15– 12:00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12:00– 12:05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обеду. 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 – 12:10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Подготовка ко сну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12:10-12.40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15:00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воздушные и водные процедуры. Индивидуальная работа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 – 15.15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15:35.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деятельность. Развлечение.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15:35 – 16:00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 Самостоятельная и совместная деятельность, уход детей домой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16.30</w:t>
            </w:r>
          </w:p>
        </w:tc>
      </w:tr>
    </w:tbl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Default="007A12D3" w:rsidP="007A12D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2D3" w:rsidRDefault="007A12D3" w:rsidP="007A12D3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Подготовительная группа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Default="007A1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A12D3" w:rsidRDefault="007A1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осмотр детей. Игры. Дежурство. Индивидуальная работа. Утренняя гимнастика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 – 8:30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завтраку. Завтрак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 – 8:50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наблюдения, труд, спортивные и подвижные игры, праздники, второй завтрак; экскурсии, мероприятия по художественно-эстетическому развитию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8:50– 12:15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12:10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обеду. Обед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 – 12:40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12:40-12.45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 – 15:00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 и водные процедуры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15:10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деятельность. Развлечения и досуги. Театрализованная деятельность.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15:55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 – 15.20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16:00</w:t>
            </w:r>
          </w:p>
        </w:tc>
      </w:tr>
      <w:tr w:rsidR="007A12D3" w:rsidTr="007A12D3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прогулка,уход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домой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D3" w:rsidRDefault="007A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16:30</w:t>
            </w:r>
          </w:p>
        </w:tc>
      </w:tr>
    </w:tbl>
    <w:p w:rsidR="007A12D3" w:rsidRDefault="007A12D3" w:rsidP="007A12D3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2D3" w:rsidRDefault="007A12D3" w:rsidP="007A12D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Самостоятельная и совместная деятельность, уход детей домой. В режиме дня указана общая длительность организованной образовательной деятельности.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A85C21" w:rsidRDefault="007A12D3" w:rsidP="007A12D3">
      <w:r>
        <w:rPr>
          <w:rFonts w:ascii="Times New Roman" w:hAnsi="Times New Roman" w:cs="Times New Roman"/>
          <w:sz w:val="24"/>
          <w:szCs w:val="24"/>
        </w:rPr>
        <w:t>Комплексно-тематическое планирование 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</w:t>
      </w:r>
    </w:p>
    <w:sectPr w:rsidR="00A8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D7942"/>
    <w:multiLevelType w:val="hybridMultilevel"/>
    <w:tmpl w:val="69A0B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22"/>
    <w:rsid w:val="007A12D3"/>
    <w:rsid w:val="00D03739"/>
    <w:rsid w:val="00D11122"/>
    <w:rsid w:val="00D27788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8BB5"/>
  <w15:chartTrackingRefBased/>
  <w15:docId w15:val="{E44AA537-59DD-4CA2-B2ED-F3BB7677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2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2D3"/>
    <w:pPr>
      <w:ind w:left="720"/>
      <w:contextualSpacing/>
    </w:pPr>
  </w:style>
  <w:style w:type="table" w:styleId="a4">
    <w:name w:val="Table Grid"/>
    <w:basedOn w:val="a1"/>
    <w:uiPriority w:val="59"/>
    <w:rsid w:val="007A12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3</cp:revision>
  <dcterms:created xsi:type="dcterms:W3CDTF">2023-10-02T16:32:00Z</dcterms:created>
  <dcterms:modified xsi:type="dcterms:W3CDTF">2024-11-08T05:56:00Z</dcterms:modified>
</cp:coreProperties>
</file>